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护理教育学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1170015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3988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葛娟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3272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护理学B2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健康3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下午16:00-17:00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3988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《护理教育学》，第5版，主编：姜安丽.人民卫生出版社.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护理教育学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》，第4版，主编：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姜安丽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.人民卫生出版社；《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护理教育学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》，主编：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李小寒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《现代护理教育》，主编：刘义兰，王桂兰，赵光红.中国协和医科大学出版社；《护理临床教学》，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主编：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方秀玲，郝玉玲.军事医学科学出版社.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767"/>
        <w:gridCol w:w="1311"/>
        <w:gridCol w:w="1446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99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DC632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教育与教育学概述</w:t>
            </w:r>
          </w:p>
          <w:p w14:paraId="37A92AF4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护理教育学概述</w:t>
            </w:r>
          </w:p>
          <w:p w14:paraId="6FE1B4B8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护理教育体系的结构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护理教育的发展与改革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2486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情景分析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DB696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教育目的</w:t>
            </w:r>
          </w:p>
          <w:p w14:paraId="77D2613F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护理教育的培养目标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护理教学目标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DC3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0DCB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4CE11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护理学专业的教师</w:t>
            </w:r>
          </w:p>
          <w:p w14:paraId="1DD2583A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护理学专业的学生</w:t>
            </w:r>
          </w:p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护理学专业的师生关系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0CBC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2256B0F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情景分析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《良师》观后感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04A48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护理学课程的概述</w:t>
            </w:r>
          </w:p>
          <w:p w14:paraId="381E974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护理学的课程计划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护理学的课程标准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391D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情景分析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BA31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1B1D4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护理学教材概述</w:t>
            </w:r>
          </w:p>
          <w:p w14:paraId="716FE58F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护理学课程标准与教材的关系</w:t>
            </w:r>
          </w:p>
          <w:p w14:paraId="6CC68D17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护理学教材编写原则</w:t>
            </w:r>
          </w:p>
          <w:p w14:paraId="181FAC29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护理学教材选用原则</w:t>
            </w:r>
          </w:p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护理学教材评价原则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2022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8F29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63D59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行为主义和认知学习理论及其在护理教育中的应用</w:t>
            </w:r>
          </w:p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社会学习理论及其在护理教育中的应用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42CB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E63E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15CCA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人本主义学习理论及其在护理教育中的应用</w:t>
            </w:r>
          </w:p>
          <w:p w14:paraId="7BA1A25F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建构主义学习理论及其在护理教育中的应用</w:t>
            </w:r>
          </w:p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转化学习理论及其在护理教育中的应用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2A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课前预习</w:t>
            </w:r>
          </w:p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课后复习题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33F5C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学习的分类</w:t>
            </w:r>
          </w:p>
          <w:p w14:paraId="1572B458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知识的教学</w:t>
            </w:r>
          </w:p>
          <w:p w14:paraId="6C7D5AA0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技能的教学</w:t>
            </w:r>
          </w:p>
          <w:p w14:paraId="200A90FB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认知策略的教学</w:t>
            </w:r>
          </w:p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学习的影响因素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CA47A"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讲课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65A0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CA9E4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护理教学过程</w:t>
            </w:r>
          </w:p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护理教学原则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99B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138B3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护理教学组织形式的概述</w:t>
            </w:r>
          </w:p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设计策略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演讲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7B973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教学方法概述</w:t>
            </w:r>
          </w:p>
          <w:p w14:paraId="18B23D35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护理教学方法分类</w:t>
            </w:r>
          </w:p>
          <w:p w14:paraId="08E2D839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护理教学常用方法</w:t>
            </w:r>
          </w:p>
          <w:p w14:paraId="018DBE81"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护理教学其他方法</w:t>
            </w:r>
          </w:p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护理教学媒体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A547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66E66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护理教育中的职业精神教育</w:t>
            </w:r>
          </w:p>
          <w:p w14:paraId="67B64300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护理教育中的思想品德教育</w:t>
            </w:r>
          </w:p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护理教育中的人文关怀教育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1801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0CBC1BE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EE5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D4220">
            <w:pPr>
              <w:widowControl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教学评价</w:t>
            </w:r>
          </w:p>
          <w:p w14:paraId="762ECBBE">
            <w:pPr>
              <w:widowControl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学生学习成效评价</w:t>
            </w:r>
          </w:p>
          <w:p w14:paraId="7C4B3D9E">
            <w:pPr>
              <w:widowControl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学生临床护理能力评价</w:t>
            </w:r>
          </w:p>
          <w:p w14:paraId="48AA352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教师教学质量评价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07D2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BFD93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护理教学方法</w:t>
            </w:r>
          </w:p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护理教学媒体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700F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90C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反转课堂：让学生走上讲台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实际操练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授课后自我评价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2E92F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反转课堂：让学生走上讲台</w:t>
            </w:r>
          </w:p>
          <w:p w14:paraId="39BBFCC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期末复习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实际操作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87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12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60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  <w:tc>
          <w:tcPr>
            <w:tcW w:w="5122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期末闭卷考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  <w:tc>
          <w:tcPr>
            <w:tcW w:w="5122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小组项目报告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  <w:tc>
          <w:tcPr>
            <w:tcW w:w="5122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“良师”观后感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  <w:tc>
          <w:tcPr>
            <w:tcW w:w="5122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课堂展示</w:t>
            </w:r>
          </w:p>
        </w:tc>
      </w:tr>
    </w:tbl>
    <w:p w14:paraId="52EB6D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71755</wp:posOffset>
            </wp:positionV>
            <wp:extent cx="640080" cy="365760"/>
            <wp:effectExtent l="0" t="0" r="7620" b="0"/>
            <wp:wrapTight wrapText="bothSides">
              <wp:wrapPolygon>
                <wp:start x="0" y="0"/>
                <wp:lineTo x="0" y="20250"/>
                <wp:lineTo x="21214" y="20250"/>
                <wp:lineTo x="21214" y="0"/>
                <wp:lineTo x="0" y="0"/>
              </wp:wrapPolygon>
            </wp:wrapTight>
            <wp:docPr id="8988437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43743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54610</wp:posOffset>
            </wp:positionV>
            <wp:extent cx="694690" cy="384175"/>
            <wp:effectExtent l="0" t="0" r="10160" b="15875"/>
            <wp:wrapTight wrapText="bothSides">
              <wp:wrapPolygon>
                <wp:start x="0" y="0"/>
                <wp:lineTo x="0" y="20350"/>
                <wp:lineTo x="20731" y="20350"/>
                <wp:lineTo x="20731" y="0"/>
                <wp:lineTo x="0" y="0"/>
              </wp:wrapPolygon>
            </wp:wrapTight>
            <wp:docPr id="11450742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74228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F0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48A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B54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AD0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DC4685"/>
    <w:rsid w:val="2E59298A"/>
    <w:rsid w:val="37E50B00"/>
    <w:rsid w:val="3E8A5748"/>
    <w:rsid w:val="49DF08B3"/>
    <w:rsid w:val="598F587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1023</Words>
  <Characters>1080</Characters>
  <Lines>137</Lines>
  <Paragraphs>223</Paragraphs>
  <TotalTime>0</TotalTime>
  <ScaleCrop>false</ScaleCrop>
  <LinksUpToDate>false</LinksUpToDate>
  <CharactersWithSpaces>1111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2024-03-08T02:58:00Z</dcterms:created>
  <dc:creator>*****</dc:creator>
  <cp:lastModifiedBy>郭永洪</cp:lastModifiedBy>
  <cp:lastPrinted>2015-03-18T03:45:00Z</cp:lastPrinted>
  <dcterms:modified xsi:type="dcterms:W3CDTF">2024-09-04T07:57:31Z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GrammarlyDocumentId">
    <vt:lpwstr>60f49a14ccacf96e820c30c4cea131d1760ed895f858939055ab5aa173c498c4</vt:lpwstr>
  </property>
  <property fmtid="{D5CDD505-2E9C-101B-9397-08002B2CF9AE}" pid="4" name="ICV">
    <vt:lpwstr>3DD1F1F58C8D4781B562156870749BB7_13</vt:lpwstr>
  </property>
</Properties>
</file>